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077" w:type="dxa"/>
        <w:tblLook w:val="04A0"/>
      </w:tblPr>
      <w:tblGrid>
        <w:gridCol w:w="5245"/>
        <w:gridCol w:w="249"/>
      </w:tblGrid>
      <w:tr w:rsidR="001031D4" w:rsidRPr="00F40005" w:rsidTr="00F40005">
        <w:tc>
          <w:tcPr>
            <w:tcW w:w="5245" w:type="dxa"/>
          </w:tcPr>
          <w:p w:rsidR="006A2DE4" w:rsidRPr="00F40005" w:rsidRDefault="00F40005" w:rsidP="006A2DE4">
            <w:pPr>
              <w:spacing w:line="240" w:lineRule="exact"/>
              <w:ind w:left="421"/>
              <w:jc w:val="center"/>
            </w:pPr>
            <w:r w:rsidRPr="00F40005">
              <w:rPr>
                <w:szCs w:val="28"/>
              </w:rPr>
              <w:t>УТВЕРЖДЕНА</w:t>
            </w:r>
          </w:p>
          <w:p w:rsidR="006A2DE4" w:rsidRPr="00F40005" w:rsidRDefault="006A2DE4" w:rsidP="006A2DE4">
            <w:pPr>
              <w:spacing w:line="240" w:lineRule="exact"/>
              <w:ind w:left="421"/>
              <w:jc w:val="center"/>
            </w:pPr>
            <w:r w:rsidRPr="00F40005">
              <w:rPr>
                <w:szCs w:val="28"/>
              </w:rPr>
              <w:t>постановлением администрации</w:t>
            </w:r>
          </w:p>
          <w:p w:rsidR="006A2DE4" w:rsidRPr="00F40005" w:rsidRDefault="006A2DE4" w:rsidP="006A2DE4">
            <w:pPr>
              <w:spacing w:line="240" w:lineRule="exact"/>
              <w:ind w:left="421"/>
              <w:jc w:val="center"/>
              <w:rPr>
                <w:szCs w:val="28"/>
              </w:rPr>
            </w:pPr>
            <w:r w:rsidRPr="00F40005">
              <w:rPr>
                <w:szCs w:val="28"/>
              </w:rPr>
              <w:t>Арзгирского муниципального  округа Ставропольского края</w:t>
            </w:r>
          </w:p>
          <w:p w:rsidR="006A2DE4" w:rsidRPr="00F40005" w:rsidRDefault="00F40005" w:rsidP="006A2DE4">
            <w:pPr>
              <w:spacing w:line="240" w:lineRule="exact"/>
              <w:ind w:left="421"/>
              <w:jc w:val="center"/>
              <w:rPr>
                <w:bCs/>
                <w:szCs w:val="28"/>
              </w:rPr>
            </w:pPr>
            <w:r w:rsidRPr="00F40005">
              <w:rPr>
                <w:bCs/>
                <w:szCs w:val="28"/>
              </w:rPr>
              <w:t>от 30</w:t>
            </w:r>
            <w:r w:rsidR="006A2DE4" w:rsidRPr="00F40005">
              <w:rPr>
                <w:bCs/>
                <w:szCs w:val="28"/>
              </w:rPr>
              <w:t xml:space="preserve"> декабря 2022 г. №</w:t>
            </w:r>
            <w:r w:rsidRPr="00F40005">
              <w:rPr>
                <w:bCs/>
                <w:szCs w:val="28"/>
              </w:rPr>
              <w:t xml:space="preserve"> 846</w:t>
            </w:r>
          </w:p>
          <w:p w:rsidR="001031D4" w:rsidRDefault="001031D4" w:rsidP="006A2DE4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EA4" w:rsidRDefault="00E63EA4" w:rsidP="006A2DE4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3EA4" w:rsidRPr="00F40005" w:rsidRDefault="00E63EA4" w:rsidP="006A2DE4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</w:tcPr>
          <w:p w:rsidR="001031D4" w:rsidRPr="00F40005" w:rsidRDefault="001031D4">
            <w:pPr>
              <w:spacing w:line="240" w:lineRule="exact"/>
              <w:jc w:val="left"/>
              <w:rPr>
                <w:szCs w:val="28"/>
              </w:rPr>
            </w:pPr>
          </w:p>
          <w:p w:rsidR="001031D4" w:rsidRPr="00F40005" w:rsidRDefault="001031D4">
            <w:pPr>
              <w:spacing w:line="240" w:lineRule="exact"/>
              <w:ind w:left="-108"/>
              <w:jc w:val="left"/>
            </w:pPr>
          </w:p>
        </w:tc>
      </w:tr>
    </w:tbl>
    <w:p w:rsidR="001031D4" w:rsidRPr="00F40005" w:rsidRDefault="00F40005" w:rsidP="00F40005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</w:rPr>
      </w:pPr>
      <w:r w:rsidRPr="00F40005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1031D4" w:rsidRPr="00F40005" w:rsidRDefault="001031D4" w:rsidP="00F40005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005">
        <w:rPr>
          <w:rFonts w:ascii="Times New Roman" w:hAnsi="Times New Roman" w:cs="Times New Roman"/>
          <w:b w:val="0"/>
          <w:sz w:val="28"/>
          <w:szCs w:val="28"/>
        </w:rPr>
        <w:t>«Межнациональные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</w:t>
      </w:r>
      <w:r w:rsidR="002A7F05" w:rsidRPr="00F40005">
        <w:rPr>
          <w:rFonts w:ascii="Times New Roman" w:hAnsi="Times New Roman" w:cs="Times New Roman"/>
          <w:b w:val="0"/>
          <w:sz w:val="28"/>
          <w:szCs w:val="28"/>
        </w:rPr>
        <w:t xml:space="preserve"> на 2023-2026 годы</w:t>
      </w:r>
      <w:r w:rsidRPr="00F4000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031D4" w:rsidRDefault="001031D4" w:rsidP="001031D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63EA4" w:rsidRPr="00F40005" w:rsidRDefault="00E63EA4" w:rsidP="001031D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31D4" w:rsidRPr="00F40005" w:rsidRDefault="00F40005" w:rsidP="00F40005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005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1031D4" w:rsidRPr="00F40005" w:rsidRDefault="001031D4" w:rsidP="00F40005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0005">
        <w:rPr>
          <w:rFonts w:ascii="Times New Roman" w:hAnsi="Times New Roman" w:cs="Times New Roman"/>
          <w:b w:val="0"/>
          <w:sz w:val="28"/>
          <w:szCs w:val="28"/>
        </w:rPr>
        <w:t>муниципальной программы «Межнациональные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</w:t>
      </w:r>
      <w:r w:rsidR="002A7F05" w:rsidRPr="00F40005">
        <w:rPr>
          <w:rFonts w:ascii="Times New Roman" w:hAnsi="Times New Roman" w:cs="Times New Roman"/>
          <w:b w:val="0"/>
          <w:sz w:val="28"/>
          <w:szCs w:val="28"/>
        </w:rPr>
        <w:t xml:space="preserve"> на 2023-2026 годы</w:t>
      </w:r>
      <w:r w:rsidRPr="00F4000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031D4" w:rsidRPr="00F40005" w:rsidRDefault="001031D4" w:rsidP="001031D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Ind w:w="250" w:type="dxa"/>
        <w:tblLook w:val="04A0"/>
      </w:tblPr>
      <w:tblGrid>
        <w:gridCol w:w="3998"/>
        <w:gridCol w:w="5323"/>
      </w:tblGrid>
      <w:tr w:rsidR="001031D4" w:rsidRPr="00F40005" w:rsidTr="006A2DE4">
        <w:tc>
          <w:tcPr>
            <w:tcW w:w="3998" w:type="dxa"/>
            <w:hideMark/>
          </w:tcPr>
          <w:p w:rsidR="001031D4" w:rsidRPr="00F40005" w:rsidRDefault="001031D4" w:rsidP="00F40005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F4000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031D4" w:rsidRPr="00F40005" w:rsidRDefault="001031D4" w:rsidP="00F40005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«Межнациональные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края» (далее – Программа)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031D4" w:rsidRPr="00F40005" w:rsidTr="006A2DE4">
        <w:tc>
          <w:tcPr>
            <w:tcW w:w="3998" w:type="dxa"/>
            <w:hideMark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отдел </w:t>
            </w: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социального развития администрации Арзгирского муниципального округа Ставропольского края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  <w:tr w:rsidR="001031D4" w:rsidRPr="00F40005" w:rsidTr="006A2DE4">
        <w:tc>
          <w:tcPr>
            <w:tcW w:w="3998" w:type="dxa"/>
            <w:hideMark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sz w:val="28"/>
                <w:szCs w:val="28"/>
              </w:rPr>
              <w:t>отдел по гражданской обороне, чрезвычайным ситуациям и взаимодействию с правоохранительными органами администрации округа Ставропольского края;</w:t>
            </w:r>
          </w:p>
          <w:p w:rsidR="001031D4" w:rsidRPr="00F40005" w:rsidRDefault="001031D4" w:rsidP="00F40005">
            <w:pPr>
              <w:pStyle w:val="a4"/>
              <w:spacing w:line="240" w:lineRule="exact"/>
              <w:jc w:val="both"/>
              <w:rPr>
                <w:bCs/>
                <w:szCs w:val="28"/>
              </w:rPr>
            </w:pPr>
            <w:r w:rsidRPr="00F40005">
              <w:rPr>
                <w:bCs/>
                <w:szCs w:val="28"/>
              </w:rPr>
              <w:t>отдел культуры администрации Арзгирского муниципального округа Ставропольского края;</w:t>
            </w:r>
          </w:p>
          <w:p w:rsidR="001031D4" w:rsidRPr="00F40005" w:rsidRDefault="001031D4" w:rsidP="00F40005">
            <w:pPr>
              <w:pStyle w:val="a4"/>
              <w:spacing w:line="240" w:lineRule="exact"/>
              <w:jc w:val="both"/>
              <w:rPr>
                <w:szCs w:val="28"/>
              </w:rPr>
            </w:pPr>
            <w:r w:rsidRPr="00F40005">
              <w:rPr>
                <w:szCs w:val="28"/>
              </w:rPr>
              <w:t>отдел образования администрации Арзгирского муниципального округа Ставропольского края</w:t>
            </w:r>
          </w:p>
          <w:p w:rsidR="00691950" w:rsidRPr="00F40005" w:rsidRDefault="00691950" w:rsidP="00F40005">
            <w:pPr>
              <w:pStyle w:val="a3"/>
              <w:spacing w:before="0" w:after="0" w:line="24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ГБУЗ СК «Арзгирская РБ (по согласованию);</w:t>
            </w:r>
          </w:p>
          <w:p w:rsidR="001031D4" w:rsidRPr="00F40005" w:rsidRDefault="001031D4" w:rsidP="00F40005">
            <w:pPr>
              <w:pStyle w:val="a4"/>
              <w:spacing w:line="240" w:lineRule="exact"/>
              <w:jc w:val="both"/>
              <w:rPr>
                <w:szCs w:val="28"/>
              </w:rPr>
            </w:pPr>
          </w:p>
        </w:tc>
      </w:tr>
      <w:tr w:rsidR="001031D4" w:rsidRPr="00F40005" w:rsidTr="006A2DE4">
        <w:tc>
          <w:tcPr>
            <w:tcW w:w="3998" w:type="dxa"/>
            <w:hideMark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Участники Программы 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pStyle w:val="a3"/>
              <w:spacing w:before="0" w:after="0" w:line="24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Отдел МВД России «Арзгирский» (по согласованию);</w:t>
            </w:r>
          </w:p>
          <w:p w:rsidR="001031D4" w:rsidRPr="00F40005" w:rsidRDefault="001031D4" w:rsidP="00F40005">
            <w:pPr>
              <w:pStyle w:val="a3"/>
              <w:spacing w:before="0" w:after="0" w:line="24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ГБУЗ СК «Арзгирская РБ» (по согласованию); </w:t>
            </w:r>
          </w:p>
          <w:p w:rsidR="001031D4" w:rsidRPr="00F40005" w:rsidRDefault="001031D4" w:rsidP="00F40005">
            <w:pPr>
              <w:pStyle w:val="a3"/>
              <w:spacing w:before="0" w:after="0" w:line="240" w:lineRule="exac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религиозные и общественные организации и объединения, осуществляющие свою деятельность на территории Арзгирского муниципального округа Ставропольского края (далее – религиозные и общественные организации и объединения) (по согласованию);</w:t>
            </w:r>
          </w:p>
          <w:p w:rsidR="001031D4" w:rsidRPr="00F40005" w:rsidRDefault="001031D4" w:rsidP="00F40005">
            <w:pPr>
              <w:pStyle w:val="ConsPlusNormal"/>
              <w:widowControl/>
              <w:tabs>
                <w:tab w:val="left" w:pos="3600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1D4" w:rsidRPr="00F40005" w:rsidTr="006A2DE4">
        <w:tc>
          <w:tcPr>
            <w:tcW w:w="3998" w:type="dxa"/>
            <w:hideMark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Основные мероприятия </w:t>
            </w: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lastRenderedPageBreak/>
              <w:t xml:space="preserve">«Проведение мероприятий, направленных </w:t>
            </w:r>
            <w:r w:rsidRPr="00F40005">
              <w:rPr>
                <w:szCs w:val="28"/>
              </w:rPr>
              <w:lastRenderedPageBreak/>
              <w:t>на укрепление межнациональных и межконфессиональных отношений на территории Арзгирского муниципального округа Ставропольского края»;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края»; 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«Проведение мероприятий по реализации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края»; 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031D4" w:rsidRPr="00F40005" w:rsidTr="006A2DE4">
        <w:tc>
          <w:tcPr>
            <w:tcW w:w="3998" w:type="dxa"/>
            <w:tcBorders>
              <w:top w:val="nil"/>
              <w:left w:val="nil"/>
              <w:right w:val="nil"/>
            </w:tcBorders>
            <w:hideMark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5323" w:type="dxa"/>
            <w:tcBorders>
              <w:top w:val="nil"/>
              <w:left w:val="nil"/>
              <w:right w:val="nil"/>
            </w:tcBorders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гармонизация межнациональных отношений, укрепление общероссийской гражданской идентичности населения Арзгирского муниципального округа Ставропольского края, успешная социальная и культурная адаптация, и интеграция мигрантов, реализация государственной политики в сфере профилактики правонарушений и реализация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края; 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highlight w:val="yellow"/>
              </w:rPr>
            </w:pPr>
          </w:p>
        </w:tc>
      </w:tr>
      <w:tr w:rsidR="001031D4" w:rsidRPr="00F40005" w:rsidTr="006A2DE4">
        <w:tc>
          <w:tcPr>
            <w:tcW w:w="3998" w:type="dxa"/>
            <w:hideMark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  <w:highlight w:val="yellow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Индикаторы достижения целей Программы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pStyle w:val="a4"/>
              <w:spacing w:line="240" w:lineRule="exact"/>
              <w:jc w:val="both"/>
            </w:pPr>
            <w:r w:rsidRPr="00F40005">
              <w:t>доля граждан, 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Арзгирского муниципального округа Ставропольского края;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t>количество мероприятий профилактической направленности среди несовершеннолетних в Арзгирском муниципальном  округе Ставропольского края;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t xml:space="preserve"> </w:t>
            </w:r>
            <w:r w:rsidRPr="00F40005">
              <w:rPr>
                <w:color w:val="000000" w:themeColor="text1"/>
                <w:szCs w:val="28"/>
              </w:rPr>
              <w:t>количество полиграфической продукции, распространяемой в округе и направленной на информирование лиц, отбывших уголовное наказание в виде лишения свободы, о формах их социальной поддержки и возможности трудоустройства; количество полиграфической продукции, распространяемой в округе и направленной на профилактику пьяной преступности;</w:t>
            </w:r>
            <w:r w:rsidRPr="00F40005">
              <w:rPr>
                <w:szCs w:val="28"/>
              </w:rPr>
              <w:t xml:space="preserve"> увеличение доли проинформированных граждан Арзгирского муниципального округа </w:t>
            </w:r>
            <w:r w:rsidRPr="00F40005">
              <w:rPr>
                <w:szCs w:val="28"/>
              </w:rPr>
              <w:lastRenderedPageBreak/>
              <w:t>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Арзгирского муниципального округа;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t>увеличение доли проинформированных граждан Арзгирского муниципального округа Ставропольского края об уголовной и административной ответственности за совершение правонарушений и преступлений в общественных местах и на улице;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t xml:space="preserve"> информирование организаций различных форм собственности о создании участков исправительного центра для обеспечения исполнения наказаний в виде принудительных работ;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t xml:space="preserve"> количество профилактических  мероприятий, направленных на  профилактику незаконного потребления и оборота наркотических средств и психотропных веществ;</w:t>
            </w:r>
          </w:p>
          <w:p w:rsidR="001031D4" w:rsidRPr="00F40005" w:rsidRDefault="001031D4" w:rsidP="00F40005">
            <w:pPr>
              <w:spacing w:line="240" w:lineRule="exact"/>
              <w:rPr>
                <w:highlight w:val="yellow"/>
              </w:rPr>
            </w:pPr>
            <w:r w:rsidRPr="00F40005">
              <w:rPr>
                <w:szCs w:val="28"/>
              </w:rPr>
              <w:t xml:space="preserve"> </w:t>
            </w:r>
          </w:p>
        </w:tc>
      </w:tr>
      <w:tr w:rsidR="001031D4" w:rsidRPr="00F40005" w:rsidTr="00484C63">
        <w:tc>
          <w:tcPr>
            <w:tcW w:w="3998" w:type="dxa"/>
            <w:hideMark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Сроки реализации Программы 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2023 - 202</w:t>
            </w:r>
            <w:r w:rsidR="00ED25FC"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1031D4" w:rsidRPr="00F40005" w:rsidTr="00484C63">
        <w:tc>
          <w:tcPr>
            <w:tcW w:w="3998" w:type="dxa"/>
          </w:tcPr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Объемы и источники финансового обеспечения Программы</w:t>
            </w: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1031D4" w:rsidRPr="00F40005" w:rsidRDefault="001031D4" w:rsidP="00F40005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sz w:val="28"/>
                <w:szCs w:val="28"/>
                <w:highlight w:val="yellow"/>
              </w:rPr>
            </w:pPr>
            <w:r w:rsidRPr="00F4000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5323" w:type="dxa"/>
          </w:tcPr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объем финансового обеспечения Программы составит </w:t>
            </w:r>
            <w:r w:rsidR="00ED25FC" w:rsidRPr="00F40005">
              <w:rPr>
                <w:bCs/>
              </w:rPr>
              <w:t>2</w:t>
            </w:r>
            <w:r w:rsidR="001A02DF" w:rsidRPr="00F40005">
              <w:rPr>
                <w:bCs/>
              </w:rPr>
              <w:t> 491,12</w:t>
            </w:r>
            <w:r w:rsidR="00ED25FC" w:rsidRPr="00F40005">
              <w:rPr>
                <w:bCs/>
              </w:rPr>
              <w:t xml:space="preserve"> </w:t>
            </w:r>
            <w:r w:rsidRPr="00F40005">
              <w:rPr>
                <w:bCs/>
              </w:rPr>
              <w:t xml:space="preserve"> тыс. рублей, в том числе по источникам финансового обеспечения: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бюджет Арзгирского муниципального округа Ставропольского края – </w:t>
            </w:r>
            <w:r w:rsidR="00ED25FC" w:rsidRPr="00F40005">
              <w:rPr>
                <w:bCs/>
              </w:rPr>
              <w:t>2</w:t>
            </w:r>
            <w:r w:rsidR="001A02DF" w:rsidRPr="00F40005">
              <w:rPr>
                <w:bCs/>
              </w:rPr>
              <w:t>5</w:t>
            </w:r>
            <w:r w:rsidR="00ED25FC" w:rsidRPr="00F40005">
              <w:rPr>
                <w:bCs/>
              </w:rPr>
              <w:t>0,00</w:t>
            </w:r>
            <w:r w:rsidRPr="00F40005">
              <w:rPr>
                <w:bCs/>
              </w:rPr>
              <w:t xml:space="preserve"> тыс. рублей, в том числе по годам: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2023 году – </w:t>
            </w:r>
            <w:r w:rsidR="001A02DF" w:rsidRPr="00F40005">
              <w:rPr>
                <w:bCs/>
              </w:rPr>
              <w:t>10</w:t>
            </w:r>
            <w:r w:rsidR="00ED25FC" w:rsidRPr="00F40005">
              <w:rPr>
                <w:bCs/>
              </w:rPr>
              <w:t>0,00</w:t>
            </w:r>
            <w:r w:rsidRPr="00F40005">
              <w:rPr>
                <w:bCs/>
              </w:rPr>
              <w:t>тыс. рублей;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2024 году – </w:t>
            </w:r>
            <w:r w:rsidR="00ED25FC" w:rsidRPr="00F40005">
              <w:rPr>
                <w:bCs/>
              </w:rPr>
              <w:t>50,00</w:t>
            </w:r>
            <w:r w:rsidRPr="00F40005">
              <w:rPr>
                <w:bCs/>
              </w:rPr>
              <w:t xml:space="preserve">тыс. рублей; 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2025 году – </w:t>
            </w:r>
            <w:r w:rsidR="00ED25FC" w:rsidRPr="00F40005">
              <w:rPr>
                <w:bCs/>
              </w:rPr>
              <w:t>50,00</w:t>
            </w:r>
            <w:r w:rsidRPr="00F40005">
              <w:rPr>
                <w:bCs/>
              </w:rPr>
              <w:t>тыс. рублей;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2026 году – </w:t>
            </w:r>
            <w:r w:rsidR="00ED25FC" w:rsidRPr="00F40005">
              <w:rPr>
                <w:bCs/>
              </w:rPr>
              <w:t>50,00 тыс. рублей.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за счет средств бюджета Ставропольского края – </w:t>
            </w:r>
            <w:r w:rsidR="00ED25FC" w:rsidRPr="00F40005">
              <w:rPr>
                <w:bCs/>
              </w:rPr>
              <w:t>2</w:t>
            </w:r>
            <w:r w:rsidR="001A02DF" w:rsidRPr="00F40005">
              <w:rPr>
                <w:bCs/>
              </w:rPr>
              <w:t> 241,12</w:t>
            </w:r>
            <w:r w:rsidRPr="00F40005">
              <w:rPr>
                <w:bCs/>
              </w:rPr>
              <w:t xml:space="preserve"> тыс. рублей, в том числе по годам: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2023 году – </w:t>
            </w:r>
            <w:r w:rsidR="00ED25FC" w:rsidRPr="00F40005">
              <w:rPr>
                <w:bCs/>
              </w:rPr>
              <w:t>560,2</w:t>
            </w:r>
            <w:r w:rsidR="001A02DF" w:rsidRPr="00F40005">
              <w:rPr>
                <w:bCs/>
              </w:rPr>
              <w:t>8</w:t>
            </w:r>
            <w:r w:rsidRPr="00F40005">
              <w:rPr>
                <w:bCs/>
              </w:rPr>
              <w:t xml:space="preserve"> тыс. рублей;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2024 году – </w:t>
            </w:r>
            <w:r w:rsidR="00ED25FC" w:rsidRPr="00F40005">
              <w:rPr>
                <w:bCs/>
              </w:rPr>
              <w:t>560,2</w:t>
            </w:r>
            <w:r w:rsidR="001A02DF" w:rsidRPr="00F40005">
              <w:rPr>
                <w:bCs/>
              </w:rPr>
              <w:t>8</w:t>
            </w:r>
            <w:r w:rsidRPr="00F40005">
              <w:rPr>
                <w:bCs/>
              </w:rPr>
              <w:t xml:space="preserve"> тыс. рублей; 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2025 году – </w:t>
            </w:r>
            <w:r w:rsidR="00ED25FC" w:rsidRPr="00F40005">
              <w:rPr>
                <w:bCs/>
              </w:rPr>
              <w:t>560,2</w:t>
            </w:r>
            <w:r w:rsidR="001A02DF" w:rsidRPr="00F40005">
              <w:rPr>
                <w:bCs/>
              </w:rPr>
              <w:t>8</w:t>
            </w:r>
            <w:r w:rsidRPr="00F40005">
              <w:rPr>
                <w:bCs/>
              </w:rPr>
              <w:t>тыс. рублей;</w:t>
            </w:r>
          </w:p>
          <w:p w:rsidR="001031D4" w:rsidRPr="00F40005" w:rsidRDefault="001031D4" w:rsidP="00F40005">
            <w:pPr>
              <w:pStyle w:val="a4"/>
              <w:spacing w:line="240" w:lineRule="exact"/>
              <w:rPr>
                <w:bCs/>
              </w:rPr>
            </w:pPr>
            <w:r w:rsidRPr="00F40005">
              <w:rPr>
                <w:bCs/>
              </w:rPr>
              <w:t xml:space="preserve">в 2026 году – </w:t>
            </w:r>
            <w:r w:rsidR="00ED25FC" w:rsidRPr="00F40005">
              <w:rPr>
                <w:bCs/>
              </w:rPr>
              <w:t>560,2</w:t>
            </w:r>
            <w:r w:rsidR="001A02DF" w:rsidRPr="00F40005">
              <w:rPr>
                <w:bCs/>
              </w:rPr>
              <w:t>8</w:t>
            </w:r>
            <w:r w:rsidR="00ED25FC" w:rsidRPr="00F40005">
              <w:rPr>
                <w:bCs/>
              </w:rPr>
              <w:t xml:space="preserve"> тыс. рублей.</w:t>
            </w:r>
          </w:p>
          <w:p w:rsidR="001031D4" w:rsidRPr="00F40005" w:rsidRDefault="001031D4" w:rsidP="00F40005">
            <w:pPr>
              <w:pStyle w:val="a4"/>
              <w:spacing w:line="240" w:lineRule="exact"/>
              <w:jc w:val="both"/>
            </w:pPr>
            <w:r w:rsidRPr="00F40005">
              <w:t>увеличение доли граждан, вовлеченных в мероприятия, направленные на укрепление межнациональных, межконфессиональных отношений и укрепление общероссийской гражданской идентичности, в общей численности населения Арзгирского муниципального округа Ставропольского края в 202</w:t>
            </w:r>
            <w:r w:rsidR="00ED25FC" w:rsidRPr="00F40005">
              <w:t>6</w:t>
            </w:r>
            <w:r w:rsidRPr="00F40005">
              <w:t>г</w:t>
            </w:r>
            <w:r w:rsidR="0045039E" w:rsidRPr="00F40005">
              <w:t xml:space="preserve"> до 8000 человек</w:t>
            </w:r>
            <w:r w:rsidRPr="00F40005">
              <w:t xml:space="preserve">. </w:t>
            </w:r>
          </w:p>
          <w:p w:rsidR="001031D4" w:rsidRPr="00F40005" w:rsidRDefault="001031D4" w:rsidP="00F40005">
            <w:pPr>
              <w:pStyle w:val="a4"/>
              <w:spacing w:line="240" w:lineRule="exact"/>
              <w:jc w:val="both"/>
            </w:pPr>
            <w:r w:rsidRPr="00F40005">
              <w:t>увеличение количества мероприятий профилактической направленности среди несовершеннолетних в Арзгирском муниципальном округе Ставропольского края в 202</w:t>
            </w:r>
            <w:r w:rsidR="00ED25FC" w:rsidRPr="00F40005">
              <w:t>6</w:t>
            </w:r>
            <w:r w:rsidRPr="00F40005">
              <w:t xml:space="preserve">году до </w:t>
            </w:r>
            <w:r w:rsidR="0045039E" w:rsidRPr="00F40005">
              <w:t>22 единиц</w:t>
            </w:r>
            <w:r w:rsidRPr="00F40005">
              <w:t xml:space="preserve"> ;</w:t>
            </w:r>
          </w:p>
          <w:p w:rsidR="001031D4" w:rsidRPr="00F40005" w:rsidRDefault="001031D4" w:rsidP="00F40005">
            <w:pPr>
              <w:spacing w:line="240" w:lineRule="exact"/>
              <w:rPr>
                <w:color w:val="000000" w:themeColor="text1"/>
                <w:szCs w:val="28"/>
              </w:rPr>
            </w:pPr>
            <w:r w:rsidRPr="00F40005">
              <w:rPr>
                <w:color w:val="000000" w:themeColor="text1"/>
                <w:szCs w:val="28"/>
              </w:rPr>
              <w:lastRenderedPageBreak/>
              <w:t xml:space="preserve">увеличение количества полиграфической продукции, распространяемой в округе и направленной на информирование лиц, отбывших уголовное наказание в виде лишения свободы, о формах их социальной поддержки и возможности трудоустройства </w:t>
            </w:r>
            <w:r w:rsidR="0045039E" w:rsidRPr="00F40005">
              <w:rPr>
                <w:color w:val="000000" w:themeColor="text1"/>
                <w:szCs w:val="28"/>
              </w:rPr>
              <w:t>ежегодно 100%;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color w:val="000000" w:themeColor="text1"/>
                <w:szCs w:val="28"/>
              </w:rPr>
              <w:t>увеличение  количества полиграфической продукции, распространяемой в округе и направленной на профилактику пьяной преступности в 202</w:t>
            </w:r>
            <w:r w:rsidR="00ED25FC" w:rsidRPr="00F40005">
              <w:rPr>
                <w:color w:val="000000" w:themeColor="text1"/>
                <w:szCs w:val="28"/>
              </w:rPr>
              <w:t>6</w:t>
            </w:r>
            <w:r w:rsidRPr="00F40005">
              <w:rPr>
                <w:color w:val="000000" w:themeColor="text1"/>
                <w:szCs w:val="28"/>
              </w:rPr>
              <w:t xml:space="preserve"> году до </w:t>
            </w:r>
            <w:r w:rsidR="0045039E" w:rsidRPr="00F40005">
              <w:rPr>
                <w:color w:val="000000" w:themeColor="text1"/>
                <w:szCs w:val="28"/>
              </w:rPr>
              <w:t>600 штук</w:t>
            </w:r>
            <w:r w:rsidRPr="00F40005">
              <w:rPr>
                <w:color w:val="000000" w:themeColor="text1"/>
                <w:szCs w:val="28"/>
              </w:rPr>
              <w:t>;</w:t>
            </w:r>
            <w:r w:rsidRPr="00F40005">
              <w:rPr>
                <w:szCs w:val="28"/>
              </w:rPr>
              <w:t xml:space="preserve"> увеличение доли проинформированных граждан Арзгирского муниципального округа Ставропольского края о способах и видах мошеннических действий посредством распространения полиграфической продукции и публикаций в социальных сетях «Интернет», СМИ, от общей численности населения Арзгирского муниципального округа в 202</w:t>
            </w:r>
            <w:r w:rsidR="00ED25FC" w:rsidRPr="00F40005">
              <w:rPr>
                <w:szCs w:val="28"/>
              </w:rPr>
              <w:t>6</w:t>
            </w:r>
            <w:r w:rsidR="0045039E" w:rsidRPr="00F40005">
              <w:rPr>
                <w:szCs w:val="28"/>
              </w:rPr>
              <w:t xml:space="preserve"> году до25%</w:t>
            </w:r>
            <w:r w:rsidRPr="00F40005">
              <w:rPr>
                <w:szCs w:val="28"/>
              </w:rPr>
              <w:t>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t>увеличение доли проинформированных граждан Арзгирского муниципального округа Ставропольского края об уголовной и административной ответственности за совершение правонарушений и преступлений в общественных местах и на улице в 202</w:t>
            </w:r>
            <w:r w:rsidR="00ED25FC" w:rsidRPr="00F40005">
              <w:rPr>
                <w:szCs w:val="28"/>
              </w:rPr>
              <w:t>6</w:t>
            </w:r>
            <w:r w:rsidRPr="00F40005">
              <w:rPr>
                <w:szCs w:val="28"/>
              </w:rPr>
              <w:t xml:space="preserve"> году до </w:t>
            </w:r>
            <w:r w:rsidR="0045039E" w:rsidRPr="00F40005">
              <w:rPr>
                <w:szCs w:val="28"/>
              </w:rPr>
              <w:t>22%</w:t>
            </w:r>
            <w:r w:rsidRPr="00F40005">
              <w:rPr>
                <w:szCs w:val="28"/>
              </w:rPr>
              <w:t>;</w:t>
            </w:r>
          </w:p>
          <w:p w:rsidR="001031D4" w:rsidRPr="00F40005" w:rsidRDefault="001031D4" w:rsidP="00F40005">
            <w:pPr>
              <w:spacing w:line="240" w:lineRule="exact"/>
              <w:rPr>
                <w:szCs w:val="28"/>
              </w:rPr>
            </w:pPr>
            <w:r w:rsidRPr="00F40005">
              <w:rPr>
                <w:szCs w:val="28"/>
              </w:rPr>
              <w:t xml:space="preserve"> увеличение количества проинформированных организаций различных форм собственности о создании участков исправительного центра для обеспечения исполнения наказаний в виде принудительных работ в202</w:t>
            </w:r>
            <w:r w:rsidR="00ED25FC" w:rsidRPr="00F40005">
              <w:rPr>
                <w:szCs w:val="28"/>
              </w:rPr>
              <w:t>6</w:t>
            </w:r>
            <w:r w:rsidRPr="00F40005">
              <w:rPr>
                <w:szCs w:val="28"/>
              </w:rPr>
              <w:t xml:space="preserve"> году до </w:t>
            </w:r>
            <w:r w:rsidR="0045039E" w:rsidRPr="00F40005">
              <w:rPr>
                <w:szCs w:val="28"/>
              </w:rPr>
              <w:t>10 единиц</w:t>
            </w:r>
            <w:r w:rsidRPr="00F40005">
              <w:rPr>
                <w:szCs w:val="28"/>
              </w:rPr>
              <w:t>;</w:t>
            </w:r>
          </w:p>
          <w:p w:rsidR="006A2DE4" w:rsidRPr="00F40005" w:rsidRDefault="001031D4" w:rsidP="00F40005">
            <w:pPr>
              <w:spacing w:line="240" w:lineRule="exact"/>
              <w:rPr>
                <w:highlight w:val="yellow"/>
              </w:rPr>
            </w:pPr>
            <w:r w:rsidRPr="00F40005">
              <w:rPr>
                <w:szCs w:val="28"/>
              </w:rPr>
              <w:t xml:space="preserve"> количество профилактических  мероприятий, направленных на  профилактику незаконного потребления и оборота наркотических средств и психотропных веществ</w:t>
            </w:r>
            <w:r w:rsidR="0045039E" w:rsidRPr="00F40005">
              <w:rPr>
                <w:szCs w:val="28"/>
              </w:rPr>
              <w:t xml:space="preserve"> до 55 единиц</w:t>
            </w:r>
            <w:r w:rsidRPr="00F40005">
              <w:rPr>
                <w:szCs w:val="28"/>
              </w:rPr>
              <w:t>;</w:t>
            </w:r>
          </w:p>
          <w:p w:rsidR="001F4076" w:rsidRPr="00F40005" w:rsidRDefault="001F4076" w:rsidP="00F40005">
            <w:pPr>
              <w:spacing w:line="240" w:lineRule="exact"/>
              <w:rPr>
                <w:highlight w:val="yellow"/>
              </w:rPr>
            </w:pPr>
          </w:p>
          <w:p w:rsidR="001F4076" w:rsidRPr="00F40005" w:rsidRDefault="001F4076" w:rsidP="00F40005">
            <w:pPr>
              <w:spacing w:line="240" w:lineRule="exact"/>
              <w:rPr>
                <w:highlight w:val="yellow"/>
              </w:rPr>
            </w:pPr>
          </w:p>
          <w:p w:rsidR="001F4076" w:rsidRPr="00F40005" w:rsidRDefault="001F4076" w:rsidP="00F40005">
            <w:pPr>
              <w:spacing w:line="240" w:lineRule="exact"/>
              <w:rPr>
                <w:highlight w:val="yellow"/>
              </w:rPr>
            </w:pPr>
          </w:p>
        </w:tc>
      </w:tr>
    </w:tbl>
    <w:p w:rsidR="00484C63" w:rsidRPr="00F40005" w:rsidRDefault="00484C63" w:rsidP="00484C63">
      <w:pPr>
        <w:tabs>
          <w:tab w:val="left" w:pos="3899"/>
        </w:tabs>
        <w:rPr>
          <w:szCs w:val="28"/>
        </w:rPr>
      </w:pPr>
    </w:p>
    <w:p w:rsidR="001F4076" w:rsidRPr="00F40005" w:rsidRDefault="001F4076" w:rsidP="00F40005">
      <w:pPr>
        <w:tabs>
          <w:tab w:val="left" w:pos="3899"/>
        </w:tabs>
        <w:spacing w:line="240" w:lineRule="exact"/>
        <w:jc w:val="center"/>
      </w:pPr>
      <w:r w:rsidRPr="00F40005">
        <w:rPr>
          <w:szCs w:val="28"/>
        </w:rPr>
        <w:t>Приоритеты и цели реализуемой в Арзгирском муниципальном  округе</w:t>
      </w:r>
    </w:p>
    <w:p w:rsidR="001F4076" w:rsidRPr="00F40005" w:rsidRDefault="001F4076" w:rsidP="00F40005">
      <w:pPr>
        <w:spacing w:line="240" w:lineRule="exact"/>
        <w:jc w:val="center"/>
        <w:rPr>
          <w:szCs w:val="28"/>
        </w:rPr>
      </w:pPr>
      <w:r w:rsidRPr="00F40005">
        <w:rPr>
          <w:szCs w:val="28"/>
        </w:rPr>
        <w:t>Ставропольского края политики в сфере межнациональных отношений, профилактики правонарушений, наркомании, алкоголизма и табакокурения.</w:t>
      </w:r>
    </w:p>
    <w:p w:rsidR="001F4076" w:rsidRPr="00F40005" w:rsidRDefault="001F4076" w:rsidP="001F4076">
      <w:pPr>
        <w:jc w:val="center"/>
        <w:rPr>
          <w:szCs w:val="28"/>
          <w:highlight w:val="yellow"/>
        </w:rPr>
      </w:pPr>
    </w:p>
    <w:p w:rsidR="001F4076" w:rsidRPr="00F40005" w:rsidRDefault="001F4076" w:rsidP="001F4076">
      <w:pPr>
        <w:autoSpaceDE w:val="0"/>
        <w:autoSpaceDN w:val="0"/>
        <w:rPr>
          <w:szCs w:val="28"/>
        </w:rPr>
      </w:pPr>
      <w:r w:rsidRPr="00F40005">
        <w:rPr>
          <w:rFonts w:eastAsia="Times New Roman"/>
          <w:szCs w:val="28"/>
          <w:lang w:eastAsia="ru-RU"/>
        </w:rPr>
        <w:t xml:space="preserve">Программа </w:t>
      </w:r>
      <w:r w:rsidRPr="00F40005">
        <w:rPr>
          <w:szCs w:val="28"/>
        </w:rPr>
        <w:t>разработана в соответствии с Порядком принятия решения о разработке муни</w:t>
      </w:r>
      <w:r w:rsidR="00F40005">
        <w:rPr>
          <w:szCs w:val="28"/>
        </w:rPr>
        <w:t>ципальных программ</w:t>
      </w:r>
      <w:r w:rsidRPr="00F40005">
        <w:rPr>
          <w:szCs w:val="28"/>
        </w:rPr>
        <w:t xml:space="preserve"> Арзгирского муниципального округа Ставропольского к</w:t>
      </w:r>
      <w:r w:rsidR="00F40005">
        <w:rPr>
          <w:szCs w:val="28"/>
        </w:rPr>
        <w:t>рая, их</w:t>
      </w:r>
      <w:r w:rsidRPr="00F40005">
        <w:rPr>
          <w:szCs w:val="28"/>
        </w:rPr>
        <w:t xml:space="preserve"> формирования, реализации и оценки эффективности, утвержденным постановлением администрации Арзгирского муниципального округа Ставропольского края от 07 июля 2021 года №565</w:t>
      </w:r>
      <w:r w:rsidR="006711F1" w:rsidRPr="00F40005">
        <w:rPr>
          <w:szCs w:val="28"/>
        </w:rPr>
        <w:t xml:space="preserve"> (в редакции </w:t>
      </w:r>
      <w:r w:rsidR="00F40005">
        <w:rPr>
          <w:szCs w:val="28"/>
        </w:rPr>
        <w:t xml:space="preserve">постановления </w:t>
      </w:r>
      <w:r w:rsidRPr="00F40005">
        <w:rPr>
          <w:szCs w:val="28"/>
        </w:rPr>
        <w:t>от 2</w:t>
      </w:r>
      <w:r w:rsidR="006711F1" w:rsidRPr="00F40005">
        <w:rPr>
          <w:szCs w:val="28"/>
        </w:rPr>
        <w:t>3</w:t>
      </w:r>
      <w:r w:rsidRPr="00F40005">
        <w:rPr>
          <w:szCs w:val="28"/>
        </w:rPr>
        <w:t xml:space="preserve"> декабря 2021 года № 1044</w:t>
      </w:r>
      <w:r w:rsidR="006711F1" w:rsidRPr="00F40005">
        <w:rPr>
          <w:szCs w:val="28"/>
        </w:rPr>
        <w:t>)</w:t>
      </w:r>
      <w:r w:rsidRPr="00F40005">
        <w:rPr>
          <w:szCs w:val="28"/>
        </w:rPr>
        <w:t xml:space="preserve">, Перечнем муниципальных программ Арзгирского муниципального округа </w:t>
      </w:r>
      <w:r w:rsidRPr="00F40005">
        <w:rPr>
          <w:szCs w:val="28"/>
        </w:rPr>
        <w:lastRenderedPageBreak/>
        <w:t xml:space="preserve">Ставропольского края, принимаемых к разработке, утвержденным постановлением администрации Арзгирского муниципального округа </w:t>
      </w:r>
      <w:r w:rsidR="00F40005">
        <w:rPr>
          <w:szCs w:val="28"/>
        </w:rPr>
        <w:t xml:space="preserve">          </w:t>
      </w:r>
      <w:r w:rsidRPr="00F40005">
        <w:rPr>
          <w:szCs w:val="28"/>
        </w:rPr>
        <w:t>03 ноября 2020 года №513</w:t>
      </w:r>
      <w:r w:rsidR="00F40005">
        <w:rPr>
          <w:szCs w:val="28"/>
        </w:rPr>
        <w:t xml:space="preserve"> </w:t>
      </w:r>
      <w:r w:rsidR="006711F1" w:rsidRPr="00F40005">
        <w:rPr>
          <w:szCs w:val="28"/>
        </w:rPr>
        <w:t>(в редакции</w:t>
      </w:r>
      <w:r w:rsidRPr="00F40005">
        <w:rPr>
          <w:szCs w:val="28"/>
        </w:rPr>
        <w:t xml:space="preserve"> </w:t>
      </w:r>
      <w:r w:rsidR="00F40005">
        <w:rPr>
          <w:szCs w:val="28"/>
        </w:rPr>
        <w:t>постановления</w:t>
      </w:r>
      <w:r w:rsidR="00F40005" w:rsidRPr="00F40005">
        <w:rPr>
          <w:szCs w:val="28"/>
        </w:rPr>
        <w:t xml:space="preserve"> </w:t>
      </w:r>
      <w:r w:rsidRPr="00F40005">
        <w:rPr>
          <w:szCs w:val="28"/>
        </w:rPr>
        <w:t xml:space="preserve">от 31 октября </w:t>
      </w:r>
      <w:r w:rsidR="00E63EA4">
        <w:rPr>
          <w:szCs w:val="28"/>
        </w:rPr>
        <w:t xml:space="preserve">                  </w:t>
      </w:r>
      <w:r w:rsidRPr="00F40005">
        <w:rPr>
          <w:szCs w:val="28"/>
        </w:rPr>
        <w:t>2022 года № 673</w:t>
      </w:r>
      <w:r w:rsidR="006711F1" w:rsidRPr="00F40005">
        <w:rPr>
          <w:szCs w:val="28"/>
        </w:rPr>
        <w:t>)</w:t>
      </w:r>
      <w:r w:rsidRPr="00F40005">
        <w:rPr>
          <w:szCs w:val="28"/>
        </w:rPr>
        <w:t>.</w:t>
      </w:r>
    </w:p>
    <w:p w:rsidR="001F4076" w:rsidRPr="00F40005" w:rsidRDefault="001F4076" w:rsidP="001F4076">
      <w:pPr>
        <w:shd w:val="clear" w:color="auto" w:fill="FFFFFF"/>
        <w:ind w:firstLine="708"/>
        <w:rPr>
          <w:szCs w:val="28"/>
        </w:rPr>
      </w:pPr>
      <w:r w:rsidRPr="00F40005">
        <w:rPr>
          <w:szCs w:val="28"/>
        </w:rPr>
        <w:t xml:space="preserve">Приоритеты муниципальной политики в сфере реализации Программы определены в соответствии со </w:t>
      </w:r>
      <w:hyperlink r:id="rId6" w:history="1">
        <w:r w:rsidRPr="00F40005">
          <w:rPr>
            <w:szCs w:val="28"/>
          </w:rPr>
          <w:t>статьей 179</w:t>
        </w:r>
      </w:hyperlink>
      <w:r w:rsidRPr="00F40005">
        <w:rPr>
          <w:szCs w:val="28"/>
        </w:rPr>
        <w:t xml:space="preserve"> Бюджетного кодекса Российской Федерации, федеральными законами от 06 октября 2003 г. </w:t>
      </w:r>
      <w:hyperlink r:id="rId7" w:history="1">
        <w:r w:rsidRPr="00F40005">
          <w:rPr>
            <w:szCs w:val="28"/>
          </w:rPr>
          <w:t>№ 131-ФЗ</w:t>
        </w:r>
      </w:hyperlink>
      <w:r w:rsidRPr="00F40005">
        <w:rPr>
          <w:szCs w:val="28"/>
        </w:rPr>
        <w:t xml:space="preserve"> "Об общих принципах организации местного самоуправления в Российской Федерации", от 28 июня 2014 г. </w:t>
      </w:r>
      <w:hyperlink r:id="rId8" w:history="1">
        <w:r w:rsidRPr="00F40005">
          <w:rPr>
            <w:szCs w:val="28"/>
          </w:rPr>
          <w:t>№ 172-ФЗ</w:t>
        </w:r>
      </w:hyperlink>
      <w:r w:rsidRPr="00F40005">
        <w:rPr>
          <w:szCs w:val="28"/>
        </w:rPr>
        <w:t xml:space="preserve"> "О стратегическом планировании в Российской Федерации", Законом Ставропольского края от 31 января </w:t>
      </w:r>
      <w:r w:rsidR="00F40005">
        <w:rPr>
          <w:szCs w:val="28"/>
        </w:rPr>
        <w:t xml:space="preserve">                </w:t>
      </w:r>
      <w:smartTag w:uri="urn:schemas-microsoft-com:office:smarttags" w:element="metricconverter">
        <w:smartTagPr>
          <w:attr w:name="ProductID" w:val="2020 г"/>
        </w:smartTagPr>
        <w:r w:rsidRPr="00F40005">
          <w:rPr>
            <w:szCs w:val="28"/>
          </w:rPr>
          <w:t>2020 г</w:t>
        </w:r>
      </w:smartTag>
      <w:r w:rsidRPr="00F40005">
        <w:rPr>
          <w:szCs w:val="28"/>
        </w:rPr>
        <w:t xml:space="preserve">. № 4-кз «О преобразовании муниципальных образований, входящих в состав Арзгирского муниципального района Ставропольского края, и об организации местного самоуправления на территории Арзгирского муниципального района Ставропольского края», </w:t>
      </w:r>
      <w:hyperlink r:id="rId9" w:history="1">
        <w:r w:rsidRPr="00F40005">
          <w:rPr>
            <w:szCs w:val="28"/>
          </w:rPr>
          <w:t>Уставом</w:t>
        </w:r>
      </w:hyperlink>
      <w:r w:rsidRPr="00F40005">
        <w:rPr>
          <w:szCs w:val="28"/>
        </w:rPr>
        <w:t xml:space="preserve"> Арзгирского муниципального округа Ставропольского края администрация Арзгирского муниципального округа Ставропольского края, из принципов долгосрочных целей социально-экономического развития Арзгирского муниципального </w:t>
      </w:r>
      <w:r w:rsidR="00875DE4" w:rsidRPr="00F40005">
        <w:rPr>
          <w:szCs w:val="28"/>
        </w:rPr>
        <w:t xml:space="preserve">района </w:t>
      </w:r>
      <w:r w:rsidRPr="00F40005">
        <w:rPr>
          <w:szCs w:val="28"/>
        </w:rPr>
        <w:t xml:space="preserve">Ставропольского края и показателей (индикаторов) их достижения в соответствии со Стратегией социально-экономического развития Арзгирского муниципального </w:t>
      </w:r>
      <w:r w:rsidR="00875DE4" w:rsidRPr="00F40005">
        <w:rPr>
          <w:szCs w:val="28"/>
        </w:rPr>
        <w:t>района</w:t>
      </w:r>
      <w:r w:rsidRPr="00F40005">
        <w:rPr>
          <w:szCs w:val="28"/>
        </w:rPr>
        <w:t xml:space="preserve"> Ставропольского края, прогнозом социально - экономического развития Арзгирского муниципального  </w:t>
      </w:r>
      <w:r w:rsidR="00875DE4" w:rsidRPr="00F40005">
        <w:rPr>
          <w:szCs w:val="28"/>
        </w:rPr>
        <w:t xml:space="preserve">района </w:t>
      </w:r>
      <w:r w:rsidRPr="00F40005">
        <w:rPr>
          <w:szCs w:val="28"/>
        </w:rPr>
        <w:t>Ставропольского края.</w:t>
      </w:r>
    </w:p>
    <w:p w:rsidR="001F4076" w:rsidRPr="00F40005" w:rsidRDefault="001F4076" w:rsidP="00F40005">
      <w:pPr>
        <w:pStyle w:val="a4"/>
        <w:ind w:firstLine="708"/>
        <w:jc w:val="both"/>
        <w:rPr>
          <w:rFonts w:eastAsia="Times New Roman"/>
          <w:szCs w:val="28"/>
          <w:lang w:eastAsia="ru-RU"/>
        </w:rPr>
      </w:pPr>
      <w:r w:rsidRPr="00F40005">
        <w:rPr>
          <w:rFonts w:eastAsia="Times New Roman"/>
          <w:szCs w:val="28"/>
          <w:lang w:eastAsia="ru-RU"/>
        </w:rPr>
        <w:t>К приоритетным направлениям реализации Программы в сфере гармонизации межнациональных отношений:</w:t>
      </w:r>
    </w:p>
    <w:p w:rsidR="001F4076" w:rsidRPr="00F40005" w:rsidRDefault="001F4076" w:rsidP="00F40005">
      <w:pPr>
        <w:pStyle w:val="a4"/>
        <w:ind w:firstLine="708"/>
        <w:jc w:val="both"/>
        <w:rPr>
          <w:lang w:eastAsia="ru-RU"/>
        </w:rPr>
      </w:pPr>
      <w:r w:rsidRPr="00F40005">
        <w:rPr>
          <w:lang w:eastAsia="ru-RU"/>
        </w:rPr>
        <w:t>объединение усилий администрации Арзгирского муниципального округа Ставропольского края, религиозных и общественных организаций и объединений, для сохранения межнационального согласия, гармонизации межнациональных и межконфессиональных отношений;</w:t>
      </w:r>
    </w:p>
    <w:p w:rsidR="001F4076" w:rsidRPr="00F40005" w:rsidRDefault="001F4076" w:rsidP="001F4076">
      <w:pPr>
        <w:autoSpaceDE w:val="0"/>
      </w:pPr>
      <w:r w:rsidRPr="00F40005">
        <w:rPr>
          <w:iCs/>
          <w:szCs w:val="28"/>
        </w:rPr>
        <w:t>к приоритетным направлениям реализации Программы в сфере профилактики правонарушений в Арзгирском муниципальном округе Ставропольского края относятся:</w:t>
      </w:r>
    </w:p>
    <w:p w:rsidR="001F4076" w:rsidRPr="00F40005" w:rsidRDefault="001F4076" w:rsidP="00F40005">
      <w:pPr>
        <w:pStyle w:val="ConsPlusCell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40005">
        <w:rPr>
          <w:rFonts w:ascii="Times New Roman" w:hAnsi="Times New Roman" w:cs="Times New Roman"/>
          <w:sz w:val="28"/>
          <w:szCs w:val="28"/>
        </w:rPr>
        <w:t xml:space="preserve">развитие и совершенствование системы профилактики правонарушений, направленной на активизацию борьбы с пьянством, алкоголизмом, наркоманией, преступностью и реализации мероприятий Стратегии государственной антинаркотической  политики Российской Федерации, в том числе среди несовершеннолетних и молодежи Арзгирского муниципального округа Ставропольского края; </w:t>
      </w:r>
    </w:p>
    <w:p w:rsidR="001F4076" w:rsidRPr="00F40005" w:rsidRDefault="001F4076" w:rsidP="00F40005">
      <w:pPr>
        <w:pStyle w:val="ConsPlusCell"/>
        <w:widowControl/>
        <w:ind w:firstLine="708"/>
        <w:jc w:val="both"/>
        <w:rPr>
          <w:rFonts w:ascii="Times New Roman" w:hAnsi="Times New Roman" w:cs="Times New Roman"/>
        </w:rPr>
      </w:pPr>
      <w:r w:rsidRPr="00F40005">
        <w:rPr>
          <w:rFonts w:ascii="Times New Roman" w:hAnsi="Times New Roman" w:cs="Times New Roman"/>
          <w:sz w:val="28"/>
          <w:szCs w:val="28"/>
        </w:rPr>
        <w:t>повышение правовой грамотности населения Арзгирского муниципального округа Ставропольского края путем его регулярного информирования и просвещения.</w:t>
      </w:r>
    </w:p>
    <w:p w:rsidR="001F4076" w:rsidRPr="00F40005" w:rsidRDefault="001F4076" w:rsidP="001F4076">
      <w:pPr>
        <w:pStyle w:val="BodyText21"/>
        <w:jc w:val="both"/>
      </w:pPr>
      <w:r w:rsidRPr="00F40005">
        <w:rPr>
          <w:szCs w:val="28"/>
        </w:rPr>
        <w:t xml:space="preserve">        С учетом изложенных приоритетных направлений реализации Программы целями Программы являются:</w:t>
      </w:r>
    </w:p>
    <w:p w:rsidR="001F4076" w:rsidRPr="00F40005" w:rsidRDefault="001F4076" w:rsidP="00F40005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40005">
        <w:rPr>
          <w:rFonts w:ascii="Times New Roman" w:hAnsi="Times New Roman" w:cs="Times New Roman"/>
          <w:b w:val="0"/>
          <w:sz w:val="28"/>
          <w:szCs w:val="28"/>
        </w:rPr>
        <w:t xml:space="preserve">гармонизация межнациональных отношений, укрепление общероссийской гражданской идентичности населения Арзгирского </w:t>
      </w:r>
      <w:r w:rsidRPr="00F40005">
        <w:rPr>
          <w:rFonts w:ascii="Times New Roman" w:hAnsi="Times New Roman" w:cs="Times New Roman"/>
          <w:b w:val="0"/>
          <w:sz w:val="28"/>
          <w:szCs w:val="28"/>
        </w:rPr>
        <w:lastRenderedPageBreak/>
        <w:t>муниципального округа Ставропольского края, успешная социальная и культурная адаптация, и интеграция мигрантов;</w:t>
      </w:r>
    </w:p>
    <w:p w:rsidR="001F4076" w:rsidRPr="00F40005" w:rsidRDefault="001F4076" w:rsidP="001F407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400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0005">
        <w:rPr>
          <w:rFonts w:ascii="Times New Roman" w:hAnsi="Times New Roman" w:cs="Times New Roman"/>
          <w:b w:val="0"/>
          <w:sz w:val="28"/>
          <w:szCs w:val="28"/>
        </w:rPr>
        <w:tab/>
      </w:r>
      <w:r w:rsidRPr="00F40005">
        <w:rPr>
          <w:rFonts w:ascii="Times New Roman" w:hAnsi="Times New Roman" w:cs="Times New Roman"/>
          <w:b w:val="0"/>
          <w:sz w:val="28"/>
          <w:szCs w:val="28"/>
        </w:rPr>
        <w:t xml:space="preserve">реализация государственной политики в сфере профилактики правонарушений и реализация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края; </w:t>
      </w:r>
    </w:p>
    <w:p w:rsidR="001F4076" w:rsidRPr="00F40005" w:rsidRDefault="001F4076" w:rsidP="001F4076">
      <w:r w:rsidRPr="00F40005">
        <w:rPr>
          <w:szCs w:val="28"/>
        </w:rPr>
        <w:t>Достижение целей Программы осуществляется путем решения задач и выполнения основных мероприятий, взаимосвязанных по срокам, ресурсам и исполнителям:</w:t>
      </w:r>
    </w:p>
    <w:p w:rsidR="001F4076" w:rsidRPr="00F40005" w:rsidRDefault="001F4076" w:rsidP="00F40005">
      <w:pPr>
        <w:ind w:firstLine="708"/>
        <w:rPr>
          <w:szCs w:val="28"/>
        </w:rPr>
      </w:pPr>
      <w:r w:rsidRPr="00F40005">
        <w:rPr>
          <w:szCs w:val="28"/>
        </w:rPr>
        <w:t>Перечень основных мероприятий Пр</w:t>
      </w:r>
      <w:r w:rsidR="00F40005">
        <w:rPr>
          <w:szCs w:val="28"/>
        </w:rPr>
        <w:t>ограммы (приведен в                  приложении 1</w:t>
      </w:r>
      <w:r w:rsidRPr="00F40005">
        <w:rPr>
          <w:szCs w:val="28"/>
        </w:rPr>
        <w:t xml:space="preserve">  к Программе).</w:t>
      </w:r>
    </w:p>
    <w:p w:rsidR="001F4076" w:rsidRPr="00F40005" w:rsidRDefault="001F4076" w:rsidP="001F4076">
      <w:pPr>
        <w:rPr>
          <w:szCs w:val="28"/>
        </w:rPr>
      </w:pPr>
      <w:r w:rsidRPr="00F40005">
        <w:rPr>
          <w:szCs w:val="28"/>
        </w:rPr>
        <w:t xml:space="preserve"> </w:t>
      </w:r>
      <w:r w:rsidRPr="00F40005">
        <w:rPr>
          <w:szCs w:val="28"/>
        </w:rPr>
        <w:tab/>
        <w:t xml:space="preserve">«Проведение мероприятий, направленных на укрепление межнациональных и межконфессиональных отношений на территории Арзгирского муниципального округа Ставропольского края»  (приведена в приложении </w:t>
      </w:r>
      <w:r w:rsidR="00F40005">
        <w:rPr>
          <w:szCs w:val="28"/>
        </w:rPr>
        <w:t>1</w:t>
      </w:r>
      <w:r w:rsidRPr="00F40005">
        <w:rPr>
          <w:szCs w:val="28"/>
        </w:rPr>
        <w:t xml:space="preserve"> к Программе);</w:t>
      </w:r>
    </w:p>
    <w:p w:rsidR="001F4076" w:rsidRPr="00F40005" w:rsidRDefault="001F4076" w:rsidP="001F4076">
      <w:pPr>
        <w:ind w:firstLine="708"/>
        <w:rPr>
          <w:szCs w:val="28"/>
        </w:rPr>
      </w:pPr>
      <w:r w:rsidRPr="00F40005">
        <w:rPr>
          <w:szCs w:val="28"/>
        </w:rPr>
        <w:t xml:space="preserve">Проведение мероприятий по реализации государственной национальной политики в сфере профилактики правонарушений на территории Арзгирского муниципального округа Ставропольского края»; (приведена в приложении </w:t>
      </w:r>
      <w:r w:rsidR="00F40005">
        <w:rPr>
          <w:szCs w:val="28"/>
        </w:rPr>
        <w:t>1</w:t>
      </w:r>
      <w:r w:rsidRPr="00F40005">
        <w:rPr>
          <w:szCs w:val="28"/>
        </w:rPr>
        <w:t xml:space="preserve"> к Программе);</w:t>
      </w:r>
    </w:p>
    <w:p w:rsidR="001F4076" w:rsidRPr="00F40005" w:rsidRDefault="001F4076" w:rsidP="001F4076">
      <w:pPr>
        <w:rPr>
          <w:szCs w:val="28"/>
        </w:rPr>
      </w:pPr>
      <w:r w:rsidRPr="00F40005">
        <w:rPr>
          <w:szCs w:val="28"/>
        </w:rPr>
        <w:t xml:space="preserve"> </w:t>
      </w:r>
      <w:r w:rsidRPr="00F40005">
        <w:rPr>
          <w:szCs w:val="28"/>
        </w:rPr>
        <w:tab/>
        <w:t>«Проведение мероприятий по реализации приоритетных направлений Стратегии государственной антинаркотической  политики Российской Федерации на территории Арзгирского муниципального округа Ставропольского края» (приведена в приложении 2 к Программе);</w:t>
      </w:r>
    </w:p>
    <w:p w:rsidR="001F4076" w:rsidRPr="00F40005" w:rsidRDefault="001F4076" w:rsidP="001F4076">
      <w:pPr>
        <w:rPr>
          <w:szCs w:val="28"/>
        </w:rPr>
      </w:pPr>
      <w:r w:rsidRPr="00F40005">
        <w:rPr>
          <w:szCs w:val="28"/>
        </w:rPr>
        <w:t xml:space="preserve">       Объемы и источники финансового обеспечения Программы (приведены в приложении </w:t>
      </w:r>
      <w:r w:rsidR="00F40005">
        <w:rPr>
          <w:szCs w:val="28"/>
        </w:rPr>
        <w:t>2</w:t>
      </w:r>
      <w:r w:rsidRPr="00F40005">
        <w:rPr>
          <w:szCs w:val="28"/>
        </w:rPr>
        <w:t xml:space="preserve"> к Программе).</w:t>
      </w:r>
    </w:p>
    <w:p w:rsidR="001F4076" w:rsidRPr="00F40005" w:rsidRDefault="001F4076" w:rsidP="001F4076">
      <w:pPr>
        <w:ind w:firstLine="708"/>
        <w:rPr>
          <w:szCs w:val="28"/>
        </w:rPr>
      </w:pPr>
      <w:r w:rsidRPr="00F40005">
        <w:rPr>
          <w:szCs w:val="28"/>
        </w:rPr>
        <w:t>Сведения об индикаторах достижения целей Программы и показателях решения задач Программы, и их зна</w:t>
      </w:r>
      <w:r w:rsidR="00F40005">
        <w:rPr>
          <w:szCs w:val="28"/>
        </w:rPr>
        <w:t>чениях (приведены в приложении 3</w:t>
      </w:r>
      <w:r w:rsidRPr="00F40005">
        <w:rPr>
          <w:szCs w:val="28"/>
        </w:rPr>
        <w:t xml:space="preserve"> к Программе).</w:t>
      </w:r>
    </w:p>
    <w:p w:rsidR="001F4076" w:rsidRPr="00F40005" w:rsidRDefault="001F4076" w:rsidP="001F4076">
      <w:pPr>
        <w:rPr>
          <w:szCs w:val="28"/>
        </w:rPr>
      </w:pPr>
      <w:r w:rsidRPr="00F40005">
        <w:rPr>
          <w:szCs w:val="28"/>
        </w:rPr>
        <w:t xml:space="preserve">             Сведения о весовых коэффициентах, присвоенных целям Программы, задачам (приведены в приложении 5 к Программе).</w:t>
      </w:r>
    </w:p>
    <w:p w:rsidR="001F4076" w:rsidRDefault="001F4076" w:rsidP="00484C63"/>
    <w:p w:rsidR="00F40005" w:rsidRDefault="00F40005" w:rsidP="00484C63"/>
    <w:p w:rsidR="00F40005" w:rsidRDefault="00F40005" w:rsidP="00484C63"/>
    <w:p w:rsidR="001031D4" w:rsidRPr="00F40005" w:rsidRDefault="001031D4" w:rsidP="00484C63">
      <w:pPr>
        <w:rPr>
          <w:szCs w:val="28"/>
        </w:rPr>
      </w:pPr>
    </w:p>
    <w:sectPr w:rsidR="001031D4" w:rsidRPr="00F40005" w:rsidSect="00F4000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36D" w:rsidRDefault="0012136D" w:rsidP="001F4076">
      <w:r>
        <w:separator/>
      </w:r>
    </w:p>
  </w:endnote>
  <w:endnote w:type="continuationSeparator" w:id="1">
    <w:p w:rsidR="0012136D" w:rsidRDefault="0012136D" w:rsidP="001F4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36D" w:rsidRDefault="0012136D" w:rsidP="001F4076">
      <w:r>
        <w:separator/>
      </w:r>
    </w:p>
  </w:footnote>
  <w:footnote w:type="continuationSeparator" w:id="1">
    <w:p w:rsidR="0012136D" w:rsidRDefault="0012136D" w:rsidP="001F40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2011"/>
      <w:docPartObj>
        <w:docPartGallery w:val="Page Numbers (Top of Page)"/>
        <w:docPartUnique/>
      </w:docPartObj>
    </w:sdtPr>
    <w:sdtContent>
      <w:p w:rsidR="00F40005" w:rsidRDefault="002C4406">
        <w:pPr>
          <w:pStyle w:val="a5"/>
          <w:jc w:val="center"/>
        </w:pPr>
        <w:fldSimple w:instr=" PAGE   \* MERGEFORMAT ">
          <w:r w:rsidR="00E72210">
            <w:rPr>
              <w:noProof/>
            </w:rPr>
            <w:t>6</w:t>
          </w:r>
        </w:fldSimple>
      </w:p>
    </w:sdtContent>
  </w:sdt>
  <w:p w:rsidR="00F40005" w:rsidRDefault="00F4000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31D4"/>
    <w:rsid w:val="001031D4"/>
    <w:rsid w:val="0012136D"/>
    <w:rsid w:val="001A02DF"/>
    <w:rsid w:val="001F4076"/>
    <w:rsid w:val="00234EE0"/>
    <w:rsid w:val="00252C34"/>
    <w:rsid w:val="00275EBB"/>
    <w:rsid w:val="0029529D"/>
    <w:rsid w:val="002A7F05"/>
    <w:rsid w:val="002C4406"/>
    <w:rsid w:val="00314DB9"/>
    <w:rsid w:val="0045039E"/>
    <w:rsid w:val="00465375"/>
    <w:rsid w:val="004717FD"/>
    <w:rsid w:val="00484C63"/>
    <w:rsid w:val="0049474F"/>
    <w:rsid w:val="00547C9B"/>
    <w:rsid w:val="006513C7"/>
    <w:rsid w:val="006711F1"/>
    <w:rsid w:val="00691950"/>
    <w:rsid w:val="006A2DE4"/>
    <w:rsid w:val="007441CE"/>
    <w:rsid w:val="00805027"/>
    <w:rsid w:val="00875DE4"/>
    <w:rsid w:val="009353EA"/>
    <w:rsid w:val="009D3B94"/>
    <w:rsid w:val="009E3C70"/>
    <w:rsid w:val="00A17846"/>
    <w:rsid w:val="00A17E10"/>
    <w:rsid w:val="00A31070"/>
    <w:rsid w:val="00A35FE1"/>
    <w:rsid w:val="00AD06F4"/>
    <w:rsid w:val="00B17F58"/>
    <w:rsid w:val="00C72986"/>
    <w:rsid w:val="00CD752E"/>
    <w:rsid w:val="00CF036F"/>
    <w:rsid w:val="00D90F75"/>
    <w:rsid w:val="00E63EA4"/>
    <w:rsid w:val="00E72210"/>
    <w:rsid w:val="00EB3F65"/>
    <w:rsid w:val="00ED25FC"/>
    <w:rsid w:val="00F40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142" w:right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1D4"/>
    <w:pPr>
      <w:spacing w:line="240" w:lineRule="auto"/>
      <w:ind w:left="0" w:right="0"/>
    </w:pPr>
    <w:rPr>
      <w:rFonts w:ascii="Times New Roman" w:eastAsia="Calibri" w:hAnsi="Times New Roman" w:cs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031D4"/>
    <w:pPr>
      <w:spacing w:before="26" w:after="26"/>
      <w:jc w:val="left"/>
    </w:pPr>
    <w:rPr>
      <w:rFonts w:ascii="Arial" w:eastAsia="Times New Roman" w:hAnsi="Arial" w:cs="Arial"/>
      <w:color w:val="332E2D"/>
      <w:spacing w:val="2"/>
      <w:sz w:val="24"/>
      <w:szCs w:val="24"/>
    </w:rPr>
  </w:style>
  <w:style w:type="paragraph" w:styleId="a4">
    <w:name w:val="No Spacing"/>
    <w:qFormat/>
    <w:rsid w:val="001031D4"/>
    <w:pPr>
      <w:suppressAutoHyphens/>
      <w:spacing w:line="240" w:lineRule="auto"/>
      <w:ind w:left="0" w:right="0"/>
      <w:jc w:val="left"/>
    </w:pPr>
    <w:rPr>
      <w:rFonts w:ascii="Times New Roman" w:eastAsia="Calibri" w:hAnsi="Times New Roman" w:cs="Times New Roman"/>
      <w:sz w:val="28"/>
      <w:lang w:eastAsia="zh-CN"/>
    </w:rPr>
  </w:style>
  <w:style w:type="paragraph" w:customStyle="1" w:styleId="ConsPlusTitle">
    <w:name w:val="ConsPlusTitle"/>
    <w:rsid w:val="001031D4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1031D4"/>
    <w:pPr>
      <w:widowControl w:val="0"/>
      <w:suppressAutoHyphens/>
      <w:autoSpaceDE w:val="0"/>
      <w:spacing w:line="240" w:lineRule="auto"/>
      <w:ind w:left="0" w:right="0"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BodyText21">
    <w:name w:val="Body Text 21"/>
    <w:basedOn w:val="a"/>
    <w:rsid w:val="001031D4"/>
    <w:pPr>
      <w:widowControl w:val="0"/>
      <w:jc w:val="center"/>
    </w:pPr>
    <w:rPr>
      <w:rFonts w:eastAsia="Times New Roman"/>
      <w:szCs w:val="20"/>
    </w:rPr>
  </w:style>
  <w:style w:type="paragraph" w:customStyle="1" w:styleId="ConsPlusCell">
    <w:name w:val="ConsPlusCell"/>
    <w:next w:val="a"/>
    <w:rsid w:val="001031D4"/>
    <w:pPr>
      <w:widowControl w:val="0"/>
      <w:suppressAutoHyphens/>
      <w:autoSpaceDE w:val="0"/>
      <w:spacing w:line="240" w:lineRule="auto"/>
      <w:ind w:left="0" w:right="0"/>
      <w:jc w:val="left"/>
    </w:pPr>
    <w:rPr>
      <w:rFonts w:ascii="Arial" w:eastAsia="Arial" w:hAnsi="Arial" w:cs="Arial"/>
      <w:kern w:val="2"/>
      <w:sz w:val="20"/>
      <w:szCs w:val="20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1F40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4076"/>
    <w:rPr>
      <w:rFonts w:ascii="Times New Roman" w:eastAsia="Calibri" w:hAnsi="Times New Roman" w:cs="Times New Roman"/>
      <w:sz w:val="28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1F40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4076"/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3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E9121BBEFE380342B542271922971B04F6442B95659385A1EC367EEC3D46F1F04B23D5801DDE01CBAE20323EC64B5FC0C06A489C21E000P801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0E9121BBEFE380342B542271922971B04F44C2097609385A1EC367EEC3D46F1E24B7BD98115C203CBBB766378P902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E9121BBEFE380342B542271922971B04FB4F2797679385A1EC367EEC3D46F1F04B23D5801EDE0BCEAE20323EC64B5FC0C06A489C21E000P801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941A53773FA4E63EF18FE25B8B2F5C376AED57F9070EFF931CA08843EA2592E1E803567B94750CD366E41m1s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555</cp:lastModifiedBy>
  <cp:revision>25</cp:revision>
  <cp:lastPrinted>2022-12-28T06:56:00Z</cp:lastPrinted>
  <dcterms:created xsi:type="dcterms:W3CDTF">2022-10-21T05:33:00Z</dcterms:created>
  <dcterms:modified xsi:type="dcterms:W3CDTF">2023-01-10T04:30:00Z</dcterms:modified>
</cp:coreProperties>
</file>